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0E1" w:rsidRDefault="007310E1" w:rsidP="007310E1">
      <w:pPr>
        <w:pStyle w:val="Title"/>
        <w:rPr>
          <w:b/>
          <w:bCs/>
          <w:sz w:val="36"/>
        </w:rPr>
      </w:pPr>
      <w:r>
        <w:rPr>
          <w:b/>
          <w:bCs/>
          <w:sz w:val="36"/>
        </w:rPr>
        <w:t xml:space="preserve">CHAPEL HILL </w:t>
      </w:r>
      <w:r w:rsidR="00DA08D9">
        <w:rPr>
          <w:b/>
          <w:bCs/>
          <w:sz w:val="36"/>
        </w:rPr>
        <w:t>WEST</w:t>
      </w:r>
      <w:r>
        <w:rPr>
          <w:b/>
          <w:bCs/>
          <w:sz w:val="36"/>
        </w:rPr>
        <w:t xml:space="preserve"> CONDOMINIUM TRUST</w:t>
      </w:r>
    </w:p>
    <w:p w:rsidR="007310E1" w:rsidRDefault="007310E1" w:rsidP="007310E1">
      <w:pPr>
        <w:jc w:val="center"/>
        <w:rPr>
          <w:rFonts w:ascii="Times New Roman" w:hAnsi="Times New Roman"/>
        </w:rPr>
      </w:pPr>
      <w:r>
        <w:rPr>
          <w:rFonts w:ascii="Times New Roman" w:hAnsi="Times New Roman"/>
        </w:rPr>
        <w:t>MANAGEMENT OFFICE</w:t>
      </w:r>
    </w:p>
    <w:p w:rsidR="007310E1" w:rsidRDefault="008F5343" w:rsidP="007310E1">
      <w:pPr>
        <w:jc w:val="center"/>
        <w:rPr>
          <w:rFonts w:ascii="Times New Roman" w:hAnsi="Times New Roman"/>
        </w:rPr>
      </w:pPr>
      <w:r>
        <w:rPr>
          <w:rFonts w:ascii="Times New Roman" w:hAnsi="Times New Roman"/>
        </w:rPr>
        <w:t>15</w:t>
      </w:r>
      <w:r w:rsidR="00DA08D9">
        <w:rPr>
          <w:rFonts w:ascii="Times New Roman" w:hAnsi="Times New Roman"/>
        </w:rPr>
        <w:t>50</w:t>
      </w:r>
      <w:r w:rsidR="007310E1">
        <w:rPr>
          <w:rFonts w:ascii="Times New Roman" w:hAnsi="Times New Roman"/>
        </w:rPr>
        <w:t xml:space="preserve"> WORCESTER ROAD </w:t>
      </w:r>
      <w:r w:rsidR="007310E1">
        <w:rPr>
          <w:rFonts w:ascii="Wingdings" w:hAnsi="Wingdings"/>
          <w:sz w:val="12"/>
        </w:rPr>
        <w:t></w:t>
      </w:r>
      <w:r w:rsidR="007310E1">
        <w:rPr>
          <w:rFonts w:ascii="Times New Roman" w:hAnsi="Times New Roman"/>
        </w:rPr>
        <w:t xml:space="preserve"> FRAM</w:t>
      </w:r>
      <w:r w:rsidR="00DA08D9">
        <w:rPr>
          <w:rFonts w:ascii="Times New Roman" w:hAnsi="Times New Roman"/>
        </w:rPr>
        <w:t xml:space="preserve">INGHAM, MA  01702 </w:t>
      </w:r>
      <w:r w:rsidR="00DA08D9">
        <w:rPr>
          <w:rFonts w:ascii="Times New Roman" w:hAnsi="Times New Roman"/>
        </w:rPr>
        <w:t> 508-872-5847</w:t>
      </w:r>
    </w:p>
    <w:p w:rsidR="00962B0D" w:rsidRDefault="00962B0D" w:rsidP="00962B0D">
      <w:pPr>
        <w:rPr>
          <w:rFonts w:ascii="Times New Roman" w:hAnsi="Times New Roman"/>
          <w:sz w:val="28"/>
          <w:szCs w:val="28"/>
        </w:rPr>
      </w:pPr>
    </w:p>
    <w:p w:rsidR="003504E5" w:rsidRDefault="003504E5" w:rsidP="003504E5"/>
    <w:p w:rsidR="003504E5" w:rsidRDefault="003504E5" w:rsidP="004341D9">
      <w:pPr>
        <w:ind w:left="-180" w:right="-360"/>
        <w:jc w:val="center"/>
        <w:rPr>
          <w:rFonts w:ascii="Times New Roman" w:hAnsi="Times New Roman"/>
          <w:b/>
          <w:sz w:val="28"/>
          <w:szCs w:val="28"/>
        </w:rPr>
      </w:pPr>
      <w:r>
        <w:rPr>
          <w:rFonts w:ascii="Times New Roman" w:hAnsi="Times New Roman"/>
          <w:b/>
          <w:sz w:val="28"/>
          <w:szCs w:val="28"/>
        </w:rPr>
        <w:t>OWNERS ANNUAL MEETING and BOARD OF TRUSTEES ELECTION</w:t>
      </w:r>
    </w:p>
    <w:p w:rsidR="003504E5" w:rsidRDefault="003504E5" w:rsidP="003504E5">
      <w:pPr>
        <w:jc w:val="center"/>
        <w:rPr>
          <w:rFonts w:ascii="Times New Roman" w:hAnsi="Times New Roman"/>
          <w:sz w:val="28"/>
          <w:szCs w:val="28"/>
        </w:rPr>
      </w:pPr>
      <w:r>
        <w:rPr>
          <w:rFonts w:ascii="Times New Roman" w:hAnsi="Times New Roman"/>
          <w:b/>
          <w:sz w:val="28"/>
          <w:szCs w:val="28"/>
        </w:rPr>
        <w:t>MAY 25, 2023</w:t>
      </w:r>
    </w:p>
    <w:p w:rsidR="003504E5" w:rsidRDefault="003504E5" w:rsidP="003504E5">
      <w:pPr>
        <w:rPr>
          <w:rFonts w:ascii="Times New Roman" w:hAnsi="Times New Roman"/>
          <w:sz w:val="22"/>
          <w:szCs w:val="22"/>
        </w:rPr>
      </w:pPr>
    </w:p>
    <w:p w:rsidR="003504E5" w:rsidRDefault="003504E5" w:rsidP="003504E5">
      <w:pPr>
        <w:spacing w:after="240"/>
        <w:ind w:left="1440" w:hanging="1440"/>
        <w:rPr>
          <w:rFonts w:ascii="Times New Roman" w:hAnsi="Times New Roman"/>
        </w:rPr>
      </w:pPr>
      <w:r>
        <w:rPr>
          <w:rFonts w:ascii="Times New Roman" w:hAnsi="Times New Roman"/>
          <w:b/>
        </w:rPr>
        <w:t>PRESENT:</w:t>
      </w:r>
      <w:r>
        <w:rPr>
          <w:rFonts w:ascii="Times New Roman" w:hAnsi="Times New Roman"/>
        </w:rPr>
        <w:tab/>
        <w:t xml:space="preserve">Andy Maddocks, John McCabe and Pat Murphy representing Chapel Hill West Board of Trustees </w:t>
      </w:r>
    </w:p>
    <w:p w:rsidR="003504E5" w:rsidRDefault="003504E5" w:rsidP="003504E5">
      <w:pPr>
        <w:spacing w:after="240"/>
        <w:ind w:left="2880" w:hanging="1440"/>
        <w:rPr>
          <w:rFonts w:ascii="Times New Roman" w:hAnsi="Times New Roman"/>
        </w:rPr>
      </w:pPr>
      <w:r>
        <w:rPr>
          <w:rFonts w:ascii="Times New Roman" w:hAnsi="Times New Roman"/>
        </w:rPr>
        <w:t>Also in attendance were Linda Ravitz and Randy Poitras from Briggs LLC</w:t>
      </w:r>
    </w:p>
    <w:p w:rsidR="003504E5" w:rsidRDefault="003504E5" w:rsidP="003504E5">
      <w:pPr>
        <w:spacing w:after="120"/>
        <w:ind w:left="1440" w:hanging="1440"/>
        <w:rPr>
          <w:rFonts w:ascii="Times New Roman" w:hAnsi="Times New Roman"/>
          <w:b/>
          <w:bCs/>
        </w:rPr>
      </w:pPr>
      <w:r>
        <w:rPr>
          <w:rFonts w:ascii="Times New Roman" w:hAnsi="Times New Roman"/>
          <w:b/>
          <w:bCs/>
        </w:rPr>
        <w:t>ABSENT:</w:t>
      </w:r>
      <w:r>
        <w:rPr>
          <w:rFonts w:ascii="Times New Roman" w:hAnsi="Times New Roman"/>
          <w:b/>
          <w:bCs/>
        </w:rPr>
        <w:tab/>
      </w:r>
      <w:r>
        <w:rPr>
          <w:rFonts w:ascii="Times New Roman" w:hAnsi="Times New Roman"/>
        </w:rPr>
        <w:t>Dmitriy Groysman and Tara Ward</w:t>
      </w:r>
    </w:p>
    <w:p w:rsidR="003504E5" w:rsidRDefault="003504E5" w:rsidP="003504E5">
      <w:pPr>
        <w:rPr>
          <w:rFonts w:ascii="Times New Roman" w:hAnsi="Times New Roman"/>
        </w:rPr>
      </w:pPr>
    </w:p>
    <w:p w:rsidR="003504E5" w:rsidRDefault="003504E5" w:rsidP="003504E5">
      <w:pPr>
        <w:tabs>
          <w:tab w:val="left" w:pos="1170"/>
        </w:tabs>
        <w:rPr>
          <w:rFonts w:ascii="Times New Roman" w:hAnsi="Times New Roman"/>
        </w:rPr>
      </w:pPr>
      <w:r>
        <w:rPr>
          <w:rFonts w:ascii="Times New Roman" w:hAnsi="Times New Roman"/>
          <w:b/>
        </w:rPr>
        <w:t>SUBJECT:</w:t>
      </w:r>
      <w:r>
        <w:rPr>
          <w:rFonts w:ascii="Times New Roman" w:hAnsi="Times New Roman"/>
        </w:rPr>
        <w:tab/>
      </w:r>
      <w:r>
        <w:rPr>
          <w:rFonts w:ascii="Times New Roman" w:hAnsi="Times New Roman"/>
        </w:rPr>
        <w:tab/>
        <w:t>Annual Owners Meeting and BOT Elections</w:t>
      </w:r>
    </w:p>
    <w:p w:rsidR="003504E5" w:rsidRDefault="003504E5" w:rsidP="003504E5">
      <w:pPr>
        <w:rPr>
          <w:rFonts w:ascii="Times New Roman" w:hAnsi="Times New Roman"/>
        </w:rPr>
      </w:pPr>
    </w:p>
    <w:p w:rsidR="003504E5" w:rsidRDefault="003504E5" w:rsidP="003504E5">
      <w:pPr>
        <w:rPr>
          <w:rFonts w:ascii="Times New Roman" w:hAnsi="Times New Roman"/>
        </w:rPr>
      </w:pPr>
      <w:r>
        <w:rPr>
          <w:rFonts w:ascii="Times New Roman" w:hAnsi="Times New Roman"/>
        </w:rPr>
        <w:t>The meeting was called to order by Andy Maddocks at 7:00 PM.</w:t>
      </w:r>
    </w:p>
    <w:p w:rsidR="003504E5" w:rsidRDefault="003504E5" w:rsidP="003504E5">
      <w:pPr>
        <w:spacing w:after="120"/>
        <w:rPr>
          <w:rFonts w:ascii="Times New Roman" w:hAnsi="Times New Roman"/>
          <w:b/>
          <w:bCs/>
          <w:u w:val="single"/>
        </w:rPr>
      </w:pPr>
    </w:p>
    <w:p w:rsidR="003504E5" w:rsidRDefault="003504E5" w:rsidP="003504E5">
      <w:pPr>
        <w:spacing w:after="120"/>
        <w:rPr>
          <w:rFonts w:ascii="Times New Roman" w:hAnsi="Times New Roman"/>
          <w:b/>
          <w:bCs/>
          <w:u w:val="single"/>
        </w:rPr>
      </w:pPr>
      <w:r>
        <w:rPr>
          <w:rFonts w:ascii="Times New Roman" w:hAnsi="Times New Roman"/>
          <w:b/>
          <w:bCs/>
          <w:u w:val="single"/>
        </w:rPr>
        <w:t>ANNUAL MEETING MINUTES</w:t>
      </w:r>
    </w:p>
    <w:p w:rsidR="003504E5" w:rsidRDefault="003504E5" w:rsidP="003504E5">
      <w:pPr>
        <w:ind w:left="1440" w:hanging="1440"/>
        <w:rPr>
          <w:rFonts w:ascii="Times New Roman" w:hAnsi="Times New Roman"/>
        </w:rPr>
      </w:pPr>
      <w:r>
        <w:rPr>
          <w:rFonts w:ascii="Times New Roman" w:hAnsi="Times New Roman"/>
          <w:b/>
          <w:bCs/>
          <w:u w:val="single"/>
        </w:rPr>
        <w:t>MOTION</w:t>
      </w:r>
      <w:r>
        <w:rPr>
          <w:rFonts w:ascii="Times New Roman" w:hAnsi="Times New Roman"/>
          <w:b/>
          <w:bCs/>
        </w:rPr>
        <w:t xml:space="preserve">: </w:t>
      </w:r>
      <w:r>
        <w:rPr>
          <w:rFonts w:ascii="Times New Roman" w:hAnsi="Times New Roman"/>
          <w:b/>
          <w:bCs/>
        </w:rPr>
        <w:tab/>
      </w:r>
      <w:r>
        <w:rPr>
          <w:rFonts w:ascii="Times New Roman" w:hAnsi="Times New Roman"/>
        </w:rPr>
        <w:t>Andy Maddocks made a motion to accept the Meeting Minutes of the May 24, 2022 meeting.  Motion was seconded by Pat Murphy and Owners accepted.</w:t>
      </w:r>
    </w:p>
    <w:p w:rsidR="003504E5" w:rsidRDefault="003504E5" w:rsidP="003504E5">
      <w:pPr>
        <w:ind w:left="1440" w:hanging="1440"/>
        <w:rPr>
          <w:rFonts w:ascii="Times New Roman" w:hAnsi="Times New Roman"/>
        </w:rPr>
      </w:pPr>
    </w:p>
    <w:p w:rsidR="003504E5" w:rsidRDefault="003504E5" w:rsidP="003504E5">
      <w:pPr>
        <w:spacing w:after="120"/>
        <w:rPr>
          <w:rFonts w:ascii="Times New Roman" w:hAnsi="Times New Roman"/>
          <w:b/>
          <w:bCs/>
          <w:color w:val="000000" w:themeColor="text1"/>
          <w:u w:val="single"/>
        </w:rPr>
      </w:pPr>
      <w:r>
        <w:rPr>
          <w:rFonts w:ascii="Times New Roman" w:hAnsi="Times New Roman"/>
          <w:b/>
          <w:bCs/>
          <w:color w:val="000000" w:themeColor="text1"/>
          <w:u w:val="single"/>
        </w:rPr>
        <w:t>MEETING AGENDA</w:t>
      </w:r>
    </w:p>
    <w:p w:rsidR="003504E5" w:rsidRDefault="003504E5" w:rsidP="003504E5">
      <w:pPr>
        <w:spacing w:after="240"/>
        <w:rPr>
          <w:rFonts w:ascii="Times New Roman" w:hAnsi="Times New Roman"/>
          <w:color w:val="000000" w:themeColor="text1"/>
        </w:rPr>
      </w:pPr>
      <w:r>
        <w:rPr>
          <w:rFonts w:ascii="Times New Roman" w:hAnsi="Times New Roman"/>
          <w:color w:val="000000" w:themeColor="text1"/>
        </w:rPr>
        <w:t>The Meeting Agenda for this meeting was reviewed and read by Andy Maddocks.</w:t>
      </w:r>
    </w:p>
    <w:p w:rsidR="003504E5" w:rsidRDefault="003504E5" w:rsidP="003504E5">
      <w:pPr>
        <w:tabs>
          <w:tab w:val="left" w:pos="2880"/>
        </w:tabs>
        <w:spacing w:after="120"/>
        <w:rPr>
          <w:rFonts w:ascii="Times New Roman" w:hAnsi="Times New Roman"/>
          <w:b/>
        </w:rPr>
      </w:pPr>
      <w:r>
        <w:rPr>
          <w:rFonts w:ascii="Times New Roman" w:hAnsi="Times New Roman"/>
          <w:b/>
          <w:u w:val="single"/>
        </w:rPr>
        <w:t>FINANCIAL UPDATE</w:t>
      </w:r>
      <w:r>
        <w:rPr>
          <w:rFonts w:ascii="Times New Roman" w:hAnsi="Times New Roman"/>
          <w:b/>
        </w:rPr>
        <w:t xml:space="preserve"> </w:t>
      </w:r>
    </w:p>
    <w:p w:rsidR="003504E5" w:rsidRDefault="003504E5" w:rsidP="003504E5">
      <w:pPr>
        <w:tabs>
          <w:tab w:val="left" w:pos="2880"/>
        </w:tabs>
        <w:rPr>
          <w:rFonts w:ascii="Times New Roman" w:hAnsi="Times New Roman"/>
        </w:rPr>
      </w:pPr>
      <w:r>
        <w:rPr>
          <w:rFonts w:ascii="Times New Roman" w:hAnsi="Times New Roman"/>
        </w:rPr>
        <w:t xml:space="preserve">John McCabe began by asking if any of the Owners present had any questions on the Financial and Owners Update that was mailed to them. Conversations about cost of roof and where we stand followed. John announced we have one more payment for the roof which will be the final one. This will reduce our monies substantially. John stressed that going forward, we have to be cautious with our spending for a while. </w:t>
      </w:r>
    </w:p>
    <w:p w:rsidR="003504E5" w:rsidRDefault="003504E5" w:rsidP="003504E5">
      <w:pPr>
        <w:rPr>
          <w:rFonts w:ascii="Times New Roman" w:hAnsi="Times New Roman"/>
        </w:rPr>
      </w:pPr>
    </w:p>
    <w:p w:rsidR="003504E5" w:rsidRDefault="003504E5" w:rsidP="003504E5">
      <w:pPr>
        <w:spacing w:after="120"/>
        <w:rPr>
          <w:rFonts w:ascii="Times New Roman" w:hAnsi="Times New Roman"/>
          <w:b/>
          <w:u w:val="single"/>
        </w:rPr>
      </w:pPr>
      <w:r>
        <w:rPr>
          <w:rFonts w:ascii="Times New Roman" w:hAnsi="Times New Roman"/>
          <w:b/>
          <w:u w:val="single"/>
        </w:rPr>
        <w:t>ELECTION OF TRUSTEES</w:t>
      </w:r>
    </w:p>
    <w:p w:rsidR="003504E5" w:rsidRDefault="003504E5" w:rsidP="003504E5">
      <w:pPr>
        <w:rPr>
          <w:rFonts w:ascii="Times New Roman" w:hAnsi="Times New Roman"/>
        </w:rPr>
      </w:pPr>
      <w:r>
        <w:rPr>
          <w:rFonts w:ascii="Times New Roman" w:hAnsi="Times New Roman"/>
          <w:bCs/>
        </w:rPr>
        <w:t>Election</w:t>
      </w:r>
      <w:r>
        <w:rPr>
          <w:rFonts w:ascii="Times New Roman" w:hAnsi="Times New Roman"/>
        </w:rPr>
        <w:t xml:space="preserve"> results </w:t>
      </w:r>
      <w:r>
        <w:rPr>
          <w:rFonts w:ascii="Times New Roman" w:hAnsi="Times New Roman"/>
          <w:color w:val="333333"/>
        </w:rPr>
        <w:t xml:space="preserve">as prepared by the facilitator, Lori Weiner, </w:t>
      </w:r>
      <w:r>
        <w:rPr>
          <w:rFonts w:ascii="Times New Roman" w:hAnsi="Times New Roman"/>
        </w:rPr>
        <w:t xml:space="preserve">were announced by Andy Maddocks.  We </w:t>
      </w:r>
      <w:r>
        <w:rPr>
          <w:rFonts w:ascii="Times New Roman" w:hAnsi="Times New Roman"/>
          <w:b/>
          <w:bCs/>
          <w:u w:val="single"/>
        </w:rPr>
        <w:t>did not</w:t>
      </w:r>
      <w:r>
        <w:rPr>
          <w:rFonts w:ascii="Times New Roman" w:hAnsi="Times New Roman"/>
        </w:rPr>
        <w:t xml:space="preserve"> have a valid election. The breakdown of this election was as follows:</w:t>
      </w:r>
      <w:r>
        <w:rPr>
          <w:rFonts w:ascii="Times New Roman" w:hAnsi="Times New Roman"/>
        </w:rPr>
        <w:br/>
      </w:r>
      <w:r>
        <w:rPr>
          <w:rFonts w:ascii="Times New Roman" w:hAnsi="Times New Roman"/>
        </w:rPr>
        <w:br/>
        <w:t xml:space="preserve">The total overall </w:t>
      </w:r>
      <w:r>
        <w:rPr>
          <w:rFonts w:ascii="Times New Roman" w:hAnsi="Times New Roman"/>
          <w:b/>
          <w:bCs/>
          <w:u w:val="single"/>
        </w:rPr>
        <w:t>actual</w:t>
      </w:r>
      <w:r>
        <w:rPr>
          <w:rFonts w:ascii="Times New Roman" w:hAnsi="Times New Roman"/>
        </w:rPr>
        <w:t xml:space="preserve"> votes totaled 63 Votes out of 168 units in the building. These votes equaled </w:t>
      </w:r>
      <w:r>
        <w:rPr>
          <w:rFonts w:ascii="Times New Roman" w:hAnsi="Times New Roman"/>
          <w:b/>
          <w:bCs/>
        </w:rPr>
        <w:t>38%</w:t>
      </w:r>
      <w:r>
        <w:rPr>
          <w:rFonts w:ascii="Times New Roman" w:hAnsi="Times New Roman"/>
        </w:rPr>
        <w:t xml:space="preserve"> of the beneficial interest. </w:t>
      </w:r>
    </w:p>
    <w:p w:rsidR="003504E5" w:rsidRDefault="003504E5" w:rsidP="003504E5">
      <w:pPr>
        <w:tabs>
          <w:tab w:val="left" w:pos="1890"/>
          <w:tab w:val="left" w:pos="3240"/>
        </w:tabs>
        <w:spacing w:after="120" w:line="280" w:lineRule="exact"/>
        <w:ind w:left="3780"/>
        <w:rPr>
          <w:rFonts w:ascii="Times New Roman" w:hAnsi="Times New Roman"/>
          <w:b/>
          <w:bCs/>
          <w:u w:val="single"/>
        </w:rPr>
      </w:pPr>
      <w:r>
        <w:rPr>
          <w:rFonts w:ascii="Times New Roman" w:hAnsi="Times New Roman"/>
          <w:b/>
          <w:bCs/>
          <w:u w:val="single"/>
        </w:rPr>
        <w:t>Actual Votes</w:t>
      </w:r>
      <w:r>
        <w:rPr>
          <w:rFonts w:ascii="Times New Roman" w:hAnsi="Times New Roman"/>
        </w:rPr>
        <w:tab/>
      </w:r>
      <w:r>
        <w:rPr>
          <w:rFonts w:ascii="Times New Roman" w:hAnsi="Times New Roman"/>
        </w:rPr>
        <w:tab/>
      </w:r>
      <w:r>
        <w:rPr>
          <w:rFonts w:ascii="Times New Roman" w:hAnsi="Times New Roman"/>
          <w:b/>
          <w:bCs/>
          <w:u w:val="single"/>
        </w:rPr>
        <w:t>% of Beneficial Interest</w:t>
      </w:r>
    </w:p>
    <w:p w:rsidR="003504E5" w:rsidRDefault="003504E5" w:rsidP="003504E5">
      <w:pPr>
        <w:tabs>
          <w:tab w:val="left" w:pos="1890"/>
          <w:tab w:val="left" w:pos="3240"/>
        </w:tabs>
        <w:spacing w:after="120" w:line="280" w:lineRule="exact"/>
        <w:ind w:left="720"/>
        <w:rPr>
          <w:rFonts w:ascii="Times New Roman" w:hAnsi="Times New Roman"/>
        </w:rPr>
      </w:pPr>
      <w:r>
        <w:rPr>
          <w:rFonts w:ascii="Times New Roman" w:hAnsi="Times New Roman"/>
        </w:rPr>
        <w:t>Dmitriy Groysman received:</w:t>
      </w:r>
      <w:r>
        <w:rPr>
          <w:rFonts w:ascii="Times New Roman" w:hAnsi="Times New Roman"/>
        </w:rPr>
        <w:tab/>
      </w:r>
      <w:r>
        <w:rPr>
          <w:rFonts w:ascii="Times New Roman" w:hAnsi="Times New Roman"/>
        </w:rPr>
        <w:tab/>
      </w:r>
      <w:r w:rsidR="00D74FDE">
        <w:rPr>
          <w:rFonts w:ascii="Times New Roman" w:hAnsi="Times New Roman"/>
        </w:rPr>
        <w:tab/>
      </w:r>
      <w:r>
        <w:rPr>
          <w:rFonts w:ascii="Times New Roman" w:hAnsi="Times New Roman"/>
        </w:rPr>
        <w:t>56</w:t>
      </w:r>
      <w:r>
        <w:rPr>
          <w:rFonts w:ascii="Times New Roman" w:hAnsi="Times New Roman"/>
        </w:rPr>
        <w:tab/>
      </w:r>
      <w:r>
        <w:rPr>
          <w:rFonts w:ascii="Times New Roman" w:hAnsi="Times New Roman"/>
        </w:rPr>
        <w:tab/>
      </w:r>
      <w:r>
        <w:rPr>
          <w:rFonts w:ascii="Times New Roman" w:hAnsi="Times New Roman"/>
        </w:rPr>
        <w:tab/>
        <w:t>33%</w:t>
      </w:r>
    </w:p>
    <w:p w:rsidR="003504E5" w:rsidRDefault="003504E5" w:rsidP="003504E5">
      <w:pPr>
        <w:tabs>
          <w:tab w:val="left" w:pos="1890"/>
          <w:tab w:val="left" w:pos="3240"/>
        </w:tabs>
        <w:spacing w:after="120" w:line="280" w:lineRule="exact"/>
        <w:ind w:left="720"/>
        <w:rPr>
          <w:rFonts w:ascii="Times New Roman" w:hAnsi="Times New Roman"/>
        </w:rPr>
      </w:pPr>
      <w:r>
        <w:rPr>
          <w:rFonts w:ascii="Times New Roman" w:hAnsi="Times New Roman"/>
        </w:rPr>
        <w:t>Andy Maddocks received:</w:t>
      </w:r>
      <w:r>
        <w:rPr>
          <w:rFonts w:ascii="Times New Roman" w:hAnsi="Times New Roman"/>
        </w:rPr>
        <w:tab/>
      </w:r>
      <w:r>
        <w:rPr>
          <w:rFonts w:ascii="Times New Roman" w:hAnsi="Times New Roman"/>
        </w:rPr>
        <w:tab/>
      </w:r>
      <w:r>
        <w:rPr>
          <w:rFonts w:ascii="Times New Roman" w:hAnsi="Times New Roman"/>
        </w:rPr>
        <w:tab/>
        <w:t>50</w:t>
      </w:r>
      <w:r>
        <w:rPr>
          <w:rFonts w:ascii="Times New Roman" w:hAnsi="Times New Roman"/>
        </w:rPr>
        <w:tab/>
      </w:r>
      <w:r>
        <w:rPr>
          <w:rFonts w:ascii="Times New Roman" w:hAnsi="Times New Roman"/>
        </w:rPr>
        <w:tab/>
      </w:r>
      <w:r>
        <w:rPr>
          <w:rFonts w:ascii="Times New Roman" w:hAnsi="Times New Roman"/>
        </w:rPr>
        <w:tab/>
        <w:t>29%</w:t>
      </w:r>
    </w:p>
    <w:p w:rsidR="003504E5" w:rsidRDefault="003504E5" w:rsidP="003504E5">
      <w:pPr>
        <w:tabs>
          <w:tab w:val="left" w:pos="1890"/>
          <w:tab w:val="left" w:pos="3240"/>
        </w:tabs>
        <w:spacing w:after="120" w:line="280" w:lineRule="exact"/>
        <w:ind w:left="720"/>
        <w:rPr>
          <w:rFonts w:ascii="Times New Roman" w:hAnsi="Times New Roman"/>
        </w:rPr>
      </w:pPr>
      <w:r>
        <w:rPr>
          <w:rFonts w:ascii="Times New Roman" w:hAnsi="Times New Roman"/>
        </w:rPr>
        <w:t>John McCabe received:</w:t>
      </w:r>
      <w:r>
        <w:rPr>
          <w:rFonts w:ascii="Times New Roman" w:hAnsi="Times New Roman"/>
        </w:rPr>
        <w:tab/>
      </w:r>
      <w:r>
        <w:rPr>
          <w:rFonts w:ascii="Times New Roman" w:hAnsi="Times New Roman"/>
        </w:rPr>
        <w:tab/>
      </w:r>
      <w:r>
        <w:rPr>
          <w:rFonts w:ascii="Times New Roman" w:hAnsi="Times New Roman"/>
        </w:rPr>
        <w:tab/>
        <w:t>53</w:t>
      </w:r>
      <w:r>
        <w:rPr>
          <w:rFonts w:ascii="Times New Roman" w:hAnsi="Times New Roman"/>
        </w:rPr>
        <w:tab/>
      </w:r>
      <w:r>
        <w:rPr>
          <w:rFonts w:ascii="Times New Roman" w:hAnsi="Times New Roman"/>
        </w:rPr>
        <w:tab/>
      </w:r>
      <w:r>
        <w:rPr>
          <w:rFonts w:ascii="Times New Roman" w:hAnsi="Times New Roman"/>
        </w:rPr>
        <w:tab/>
        <w:t>53%</w:t>
      </w:r>
    </w:p>
    <w:p w:rsidR="003504E5" w:rsidRDefault="003504E5" w:rsidP="003504E5">
      <w:pPr>
        <w:tabs>
          <w:tab w:val="left" w:pos="1890"/>
          <w:tab w:val="left" w:pos="3240"/>
        </w:tabs>
        <w:spacing w:after="120" w:line="280" w:lineRule="exact"/>
        <w:ind w:left="720"/>
        <w:rPr>
          <w:rFonts w:ascii="Times New Roman" w:hAnsi="Times New Roman"/>
        </w:rPr>
      </w:pPr>
      <w:r>
        <w:rPr>
          <w:rFonts w:ascii="Times New Roman" w:hAnsi="Times New Roman"/>
        </w:rPr>
        <w:t>Pat Murphy received:</w:t>
      </w:r>
      <w:r>
        <w:rPr>
          <w:rFonts w:ascii="Times New Roman" w:hAnsi="Times New Roman"/>
        </w:rPr>
        <w:tab/>
      </w:r>
      <w:r>
        <w:rPr>
          <w:rFonts w:ascii="Times New Roman" w:hAnsi="Times New Roman"/>
        </w:rPr>
        <w:tab/>
      </w:r>
      <w:r>
        <w:rPr>
          <w:rFonts w:ascii="Times New Roman" w:hAnsi="Times New Roman"/>
        </w:rPr>
        <w:tab/>
        <w:t>20</w:t>
      </w:r>
      <w:r>
        <w:rPr>
          <w:rFonts w:ascii="Times New Roman" w:hAnsi="Times New Roman"/>
        </w:rPr>
        <w:tab/>
      </w:r>
      <w:r>
        <w:rPr>
          <w:rFonts w:ascii="Times New Roman" w:hAnsi="Times New Roman"/>
        </w:rPr>
        <w:tab/>
      </w:r>
      <w:r>
        <w:rPr>
          <w:rFonts w:ascii="Times New Roman" w:hAnsi="Times New Roman"/>
        </w:rPr>
        <w:tab/>
        <w:t>12%</w:t>
      </w:r>
    </w:p>
    <w:p w:rsidR="003504E5" w:rsidRDefault="003504E5" w:rsidP="003504E5">
      <w:pPr>
        <w:tabs>
          <w:tab w:val="left" w:pos="1890"/>
          <w:tab w:val="left" w:pos="3240"/>
        </w:tabs>
        <w:spacing w:after="160" w:line="280" w:lineRule="exact"/>
        <w:ind w:left="720"/>
        <w:rPr>
          <w:rFonts w:ascii="Times New Roman" w:hAnsi="Times New Roman"/>
        </w:rPr>
      </w:pPr>
      <w:r>
        <w:rPr>
          <w:rFonts w:ascii="Times New Roman" w:hAnsi="Times New Roman"/>
        </w:rPr>
        <w:t>Elena Tsizer received:</w:t>
      </w:r>
      <w:r>
        <w:rPr>
          <w:rFonts w:ascii="Times New Roman" w:hAnsi="Times New Roman"/>
        </w:rPr>
        <w:tab/>
      </w:r>
      <w:r>
        <w:rPr>
          <w:rFonts w:ascii="Times New Roman" w:hAnsi="Times New Roman"/>
        </w:rPr>
        <w:tab/>
      </w:r>
      <w:r>
        <w:rPr>
          <w:rFonts w:ascii="Times New Roman" w:hAnsi="Times New Roman"/>
        </w:rPr>
        <w:tab/>
        <w:t>40</w:t>
      </w:r>
      <w:r>
        <w:rPr>
          <w:rFonts w:ascii="Times New Roman" w:hAnsi="Times New Roman"/>
        </w:rPr>
        <w:tab/>
      </w:r>
      <w:r>
        <w:rPr>
          <w:rFonts w:ascii="Times New Roman" w:hAnsi="Times New Roman"/>
        </w:rPr>
        <w:tab/>
      </w:r>
      <w:r>
        <w:rPr>
          <w:rFonts w:ascii="Times New Roman" w:hAnsi="Times New Roman"/>
        </w:rPr>
        <w:tab/>
        <w:t>24%</w:t>
      </w:r>
    </w:p>
    <w:p w:rsidR="003504E5" w:rsidRDefault="003504E5" w:rsidP="003504E5">
      <w:pPr>
        <w:tabs>
          <w:tab w:val="left" w:pos="1890"/>
          <w:tab w:val="left" w:pos="3240"/>
        </w:tabs>
        <w:spacing w:after="160" w:line="280" w:lineRule="exact"/>
        <w:rPr>
          <w:rFonts w:ascii="Times New Roman" w:hAnsi="Times New Roman"/>
        </w:rPr>
      </w:pPr>
      <w:r>
        <w:rPr>
          <w:rFonts w:ascii="Times New Roman" w:hAnsi="Times New Roman"/>
        </w:rPr>
        <w:lastRenderedPageBreak/>
        <w:t xml:space="preserve">As the election was not valid, the four Board positions remain open.  The </w:t>
      </w:r>
      <w:r>
        <w:rPr>
          <w:rFonts w:ascii="Times New Roman" w:hAnsi="Times New Roman"/>
          <w:b/>
          <w:bCs/>
        </w:rPr>
        <w:t>total votes received</w:t>
      </w:r>
      <w:r>
        <w:rPr>
          <w:rFonts w:ascii="Times New Roman" w:hAnsi="Times New Roman"/>
        </w:rPr>
        <w:t xml:space="preserve"> were less than the required 51% for a valid election.  </w:t>
      </w:r>
    </w:p>
    <w:p w:rsidR="003504E5" w:rsidRDefault="003504E5" w:rsidP="003504E5">
      <w:pPr>
        <w:rPr>
          <w:rFonts w:ascii="Times New Roman" w:hAnsi="Times New Roman" w:cs="Calibri"/>
          <w:color w:val="000000" w:themeColor="text1"/>
        </w:rPr>
      </w:pPr>
      <w:r>
        <w:rPr>
          <w:rFonts w:ascii="Times New Roman" w:hAnsi="Times New Roman"/>
          <w:color w:val="000000" w:themeColor="text1"/>
        </w:rPr>
        <w:t xml:space="preserve">According to the By-Laws of Chapel Hill West Condominium Trust, the trustees will now give notice of these vacancies and </w:t>
      </w:r>
      <w:r>
        <w:rPr>
          <w:rFonts w:ascii="Times New Roman" w:hAnsi="Times New Roman"/>
          <w:color w:val="000000" w:themeColor="text1"/>
          <w:u w:val="single"/>
        </w:rPr>
        <w:t xml:space="preserve">any </w:t>
      </w:r>
      <w:r w:rsidR="00CD0A0F">
        <w:rPr>
          <w:rFonts w:ascii="Times New Roman" w:hAnsi="Times New Roman"/>
          <w:color w:val="000000" w:themeColor="text1"/>
          <w:u w:val="single"/>
        </w:rPr>
        <w:t>U</w:t>
      </w:r>
      <w:r>
        <w:rPr>
          <w:rFonts w:ascii="Times New Roman" w:hAnsi="Times New Roman"/>
          <w:color w:val="000000" w:themeColor="text1"/>
          <w:u w:val="single"/>
        </w:rPr>
        <w:t xml:space="preserve">nit </w:t>
      </w:r>
      <w:r w:rsidR="00CD0A0F">
        <w:rPr>
          <w:rFonts w:ascii="Times New Roman" w:hAnsi="Times New Roman"/>
          <w:color w:val="000000" w:themeColor="text1"/>
          <w:u w:val="single"/>
        </w:rPr>
        <w:t>O</w:t>
      </w:r>
      <w:r>
        <w:rPr>
          <w:rFonts w:ascii="Times New Roman" w:hAnsi="Times New Roman"/>
          <w:color w:val="000000" w:themeColor="text1"/>
          <w:u w:val="single"/>
        </w:rPr>
        <w:t>wner</w:t>
      </w:r>
      <w:r>
        <w:rPr>
          <w:rFonts w:ascii="Times New Roman" w:hAnsi="Times New Roman"/>
          <w:color w:val="000000" w:themeColor="text1"/>
        </w:rPr>
        <w:t xml:space="preserve"> who is interested may apply for the positions.  The Trustees will then review the applications and the Trustees will make the final appointments. The appointed Trustee(s) will be appointed for only one (1) year to </w:t>
      </w:r>
      <w:r>
        <w:rPr>
          <w:rFonts w:ascii="Times New Roman" w:hAnsi="Times New Roman"/>
        </w:rPr>
        <w:t xml:space="preserve">fill out the remainder of the 2023-2024 year with the term expiring at the May 2024 Annual Meeting and BOT </w:t>
      </w:r>
      <w:r>
        <w:rPr>
          <w:rFonts w:ascii="Times New Roman" w:hAnsi="Times New Roman"/>
          <w:color w:val="000000" w:themeColor="text1"/>
        </w:rPr>
        <w:t>Election.</w:t>
      </w:r>
    </w:p>
    <w:p w:rsidR="003504E5" w:rsidRDefault="003504E5" w:rsidP="003504E5">
      <w:pPr>
        <w:spacing w:after="120"/>
        <w:rPr>
          <w:rFonts w:ascii="Times New Roman" w:hAnsi="Times New Roman"/>
          <w:b/>
          <w:bCs/>
        </w:rPr>
      </w:pPr>
    </w:p>
    <w:p w:rsidR="003504E5" w:rsidRDefault="003504E5" w:rsidP="003504E5">
      <w:pPr>
        <w:spacing w:after="120"/>
        <w:rPr>
          <w:rFonts w:ascii="Times New Roman" w:hAnsi="Times New Roman"/>
          <w:b/>
          <w:bCs/>
          <w:u w:val="single"/>
        </w:rPr>
      </w:pPr>
      <w:r>
        <w:rPr>
          <w:rFonts w:ascii="Times New Roman" w:hAnsi="Times New Roman"/>
          <w:b/>
          <w:bCs/>
          <w:u w:val="single"/>
        </w:rPr>
        <w:t>REVIEW OF CHALLENGES AND SUCCESSES OF THE PAST YEAR</w:t>
      </w:r>
    </w:p>
    <w:p w:rsidR="003504E5" w:rsidRDefault="003504E5" w:rsidP="003504E5">
      <w:pPr>
        <w:rPr>
          <w:rFonts w:ascii="Times New Roman" w:hAnsi="Times New Roman"/>
        </w:rPr>
      </w:pPr>
      <w:r>
        <w:rPr>
          <w:rFonts w:ascii="Times New Roman" w:hAnsi="Times New Roman"/>
          <w:b/>
          <w:bCs/>
        </w:rPr>
        <w:t>INTRODUCTIONS</w:t>
      </w:r>
      <w:r>
        <w:rPr>
          <w:rFonts w:ascii="Times New Roman" w:hAnsi="Times New Roman"/>
        </w:rPr>
        <w:tab/>
        <w:t xml:space="preserve"> Last year an Owner requested that the Board introduce itself for the benefit of some new owners in attendance. The Board gladly held roll call and was asked to do better for the benefit of new owners in attendance.  The Board provided name tags this year for all Trustees. It was appreciated.</w:t>
      </w:r>
    </w:p>
    <w:p w:rsidR="003504E5" w:rsidRDefault="003504E5" w:rsidP="003504E5">
      <w:pPr>
        <w:rPr>
          <w:rFonts w:ascii="Times New Roman" w:hAnsi="Times New Roman"/>
        </w:rPr>
      </w:pPr>
    </w:p>
    <w:p w:rsidR="003504E5" w:rsidRDefault="003504E5" w:rsidP="003504E5">
      <w:pPr>
        <w:rPr>
          <w:rFonts w:ascii="Times New Roman" w:hAnsi="Times New Roman"/>
          <w:b/>
          <w:bCs/>
          <w:u w:val="single"/>
        </w:rPr>
      </w:pPr>
      <w:r>
        <w:rPr>
          <w:rFonts w:ascii="Times New Roman" w:hAnsi="Times New Roman"/>
          <w:b/>
          <w:bCs/>
          <w:u w:val="single"/>
        </w:rPr>
        <w:t>DISCUSSIONS AND OPEN ISSUES</w:t>
      </w:r>
    </w:p>
    <w:p w:rsidR="003504E5" w:rsidRDefault="003504E5" w:rsidP="003504E5">
      <w:pPr>
        <w:rPr>
          <w:rFonts w:ascii="Times New Roman" w:hAnsi="Times New Roman"/>
        </w:rPr>
      </w:pPr>
    </w:p>
    <w:p w:rsidR="003504E5" w:rsidRDefault="003504E5" w:rsidP="003504E5">
      <w:pPr>
        <w:rPr>
          <w:rFonts w:ascii="Times New Roman" w:hAnsi="Times New Roman"/>
        </w:rPr>
      </w:pPr>
      <w:r>
        <w:rPr>
          <w:rFonts w:ascii="Times New Roman" w:hAnsi="Times New Roman"/>
        </w:rPr>
        <w:t>Lively conversations ensued with miscellaneous questions and concerns. The following are items discussed.</w:t>
      </w:r>
    </w:p>
    <w:p w:rsidR="003504E5" w:rsidRDefault="003504E5" w:rsidP="003504E5">
      <w:pPr>
        <w:rPr>
          <w:rFonts w:ascii="Times New Roman" w:hAnsi="Times New Roman"/>
        </w:rPr>
      </w:pPr>
    </w:p>
    <w:p w:rsidR="003504E5" w:rsidRDefault="003504E5" w:rsidP="003504E5">
      <w:pPr>
        <w:pStyle w:val="ListParagraph"/>
        <w:numPr>
          <w:ilvl w:val="0"/>
          <w:numId w:val="1"/>
        </w:numPr>
        <w:rPr>
          <w:rFonts w:ascii="Times New Roman" w:hAnsi="Times New Roman" w:cs="Times New Roman"/>
        </w:rPr>
      </w:pPr>
      <w:r>
        <w:rPr>
          <w:rFonts w:ascii="Times New Roman" w:hAnsi="Times New Roman" w:cs="Times New Roman"/>
        </w:rPr>
        <w:t xml:space="preserve">Owners present stated they thought the notice distributed for parking lot sealcoating was not sent out giving residents enough notice time.  Three (3) days was not enough notice especially for elderly residents.  Two (2) weeks was a suggested time to be notified on all future notices understanding that may not always be able to happen. </w:t>
      </w:r>
    </w:p>
    <w:p w:rsidR="003504E5" w:rsidRDefault="003504E5" w:rsidP="003504E5">
      <w:pPr>
        <w:rPr>
          <w:rFonts w:ascii="Times New Roman" w:hAnsi="Times New Roman"/>
        </w:rPr>
      </w:pPr>
    </w:p>
    <w:p w:rsidR="003504E5" w:rsidRDefault="003504E5" w:rsidP="003504E5">
      <w:pPr>
        <w:pStyle w:val="ListParagraph"/>
        <w:numPr>
          <w:ilvl w:val="0"/>
          <w:numId w:val="1"/>
        </w:numPr>
        <w:rPr>
          <w:rFonts w:ascii="Times New Roman" w:hAnsi="Times New Roman" w:cs="Times New Roman"/>
        </w:rPr>
      </w:pPr>
      <w:r>
        <w:rPr>
          <w:rFonts w:ascii="Times New Roman" w:hAnsi="Times New Roman" w:cs="Times New Roman"/>
        </w:rPr>
        <w:t>Owner stated she wanted to be able to directly message the board better. Stated that the form she fills out never gets an answer. Andy stated he would look into the current process and make improvements.</w:t>
      </w:r>
      <w:r>
        <w:rPr>
          <w:rFonts w:ascii="Times New Roman" w:hAnsi="Times New Roman" w:cs="Times New Roman"/>
        </w:rPr>
        <w:br/>
      </w:r>
      <w:r>
        <w:rPr>
          <w:rFonts w:ascii="Times New Roman" w:hAnsi="Times New Roman" w:cs="Times New Roman"/>
        </w:rPr>
        <w:br/>
        <w:t>Some people present stated they would like to see communications expanded with the use of direct emails to each of Trustees.  Some would like to see Zoom meetings.  The Trustees could not immediately resolve but promised to look into it.</w:t>
      </w:r>
    </w:p>
    <w:p w:rsidR="003504E5" w:rsidRDefault="003504E5" w:rsidP="003504E5">
      <w:pPr>
        <w:pStyle w:val="ListParagraph"/>
        <w:ind w:left="0"/>
        <w:rPr>
          <w:rFonts w:ascii="Times New Roman" w:hAnsi="Times New Roman" w:cs="Times New Roman"/>
        </w:rPr>
      </w:pPr>
    </w:p>
    <w:p w:rsidR="003504E5" w:rsidRDefault="003504E5" w:rsidP="003504E5">
      <w:pPr>
        <w:pStyle w:val="ListParagraph"/>
        <w:numPr>
          <w:ilvl w:val="0"/>
          <w:numId w:val="1"/>
        </w:numPr>
        <w:rPr>
          <w:rFonts w:ascii="Times New Roman" w:hAnsi="Times New Roman" w:cs="Times New Roman"/>
        </w:rPr>
      </w:pPr>
      <w:r>
        <w:rPr>
          <w:rFonts w:ascii="Times New Roman" w:hAnsi="Times New Roman" w:cs="Times New Roman"/>
        </w:rPr>
        <w:t>Another Unit Owner continued the discussion about needing more notice of meetings other than John’s Owners’ Update.  Many feel a reminder should be posted on the bulletin board in lobbies. The Unit Owner stated that the CHW Board needs to do this.  This item continued into a lengthy discussion of pros and cons.</w:t>
      </w:r>
    </w:p>
    <w:p w:rsidR="003504E5" w:rsidRDefault="003504E5" w:rsidP="003504E5">
      <w:pPr>
        <w:rPr>
          <w:rFonts w:ascii="Times New Roman" w:hAnsi="Times New Roman"/>
        </w:rPr>
      </w:pPr>
    </w:p>
    <w:p w:rsidR="003504E5" w:rsidRDefault="003504E5" w:rsidP="003504E5">
      <w:pPr>
        <w:pStyle w:val="ListParagraph"/>
        <w:numPr>
          <w:ilvl w:val="0"/>
          <w:numId w:val="1"/>
        </w:numPr>
        <w:rPr>
          <w:rFonts w:ascii="Times New Roman" w:hAnsi="Times New Roman" w:cs="Times New Roman"/>
        </w:rPr>
      </w:pPr>
      <w:r>
        <w:rPr>
          <w:rFonts w:ascii="Times New Roman" w:hAnsi="Times New Roman" w:cs="Times New Roman"/>
        </w:rPr>
        <w:t>Multiple owners also stated the need for better communications between Owners and Trustees. After a lengthy discussion, Andy Maddocks stated that COVID disrupted routines and suggested we start with adding Quarterly Meetings. Schedule and dates to be forthcoming.</w:t>
      </w:r>
      <w:r>
        <w:rPr>
          <w:rFonts w:ascii="Times New Roman" w:hAnsi="Times New Roman" w:cs="Times New Roman"/>
        </w:rPr>
        <w:br/>
      </w:r>
      <w:r>
        <w:rPr>
          <w:rFonts w:ascii="Times New Roman" w:hAnsi="Times New Roman" w:cs="Times New Roman"/>
        </w:rPr>
        <w:br/>
        <w:t>Owners would like to hold their own meeting(s) to prioritize items for Quarterly Agenda items for discussion. Trustees thought it would be a nice idea.</w:t>
      </w:r>
    </w:p>
    <w:p w:rsidR="003504E5" w:rsidRDefault="003504E5" w:rsidP="003504E5">
      <w:pPr>
        <w:rPr>
          <w:rFonts w:ascii="Times New Roman" w:hAnsi="Times New Roman"/>
        </w:rPr>
      </w:pPr>
    </w:p>
    <w:p w:rsidR="003504E5" w:rsidRDefault="003504E5" w:rsidP="003504E5">
      <w:pPr>
        <w:pStyle w:val="ListParagraph"/>
        <w:numPr>
          <w:ilvl w:val="0"/>
          <w:numId w:val="1"/>
        </w:numPr>
        <w:rPr>
          <w:rFonts w:ascii="Times New Roman" w:hAnsi="Times New Roman" w:cs="Times New Roman"/>
        </w:rPr>
      </w:pPr>
      <w:r>
        <w:rPr>
          <w:rFonts w:ascii="Times New Roman" w:hAnsi="Times New Roman" w:cs="Times New Roman"/>
        </w:rPr>
        <w:t xml:space="preserve">Owners are concerned with the number of rental units in the building. It was stated that there are 55 units being rented at this time.  Owners are afraid property values will decrease if rental population continues to grow.  It was suggested that background checks be done on potential renters as well.  </w:t>
      </w:r>
      <w:r>
        <w:rPr>
          <w:rFonts w:ascii="Times New Roman" w:hAnsi="Times New Roman" w:cs="Times New Roman"/>
        </w:rPr>
        <w:br/>
      </w:r>
      <w:r>
        <w:rPr>
          <w:rFonts w:ascii="Times New Roman" w:hAnsi="Times New Roman" w:cs="Times New Roman"/>
        </w:rPr>
        <w:br/>
        <w:t xml:space="preserve">Also, all Renters and Owners before moving in go through an orientation along with the Realtor and sign that they have read all the rules and regulations pertaining to the building.  </w:t>
      </w:r>
      <w:r>
        <w:rPr>
          <w:rFonts w:ascii="Times New Roman" w:hAnsi="Times New Roman" w:cs="Times New Roman"/>
        </w:rPr>
        <w:lastRenderedPageBreak/>
        <w:t>Suggested we have a Committee for Renters. Andy suggested that we confer with a Condominium Lawyer to see what we can legally do to limit the rentals.</w:t>
      </w:r>
      <w:r>
        <w:rPr>
          <w:rFonts w:ascii="Times New Roman" w:hAnsi="Times New Roman" w:cs="Times New Roman"/>
        </w:rPr>
        <w:br/>
      </w:r>
      <w:r>
        <w:rPr>
          <w:rFonts w:ascii="Times New Roman" w:hAnsi="Times New Roman" w:cs="Times New Roman"/>
        </w:rPr>
        <w:br/>
        <w:t>Concern and questions were raised about the number of people legally occupying some units. This also might be contributing to the number of parking spaces available.  Issue will have to be looked into.</w:t>
      </w:r>
    </w:p>
    <w:p w:rsidR="003504E5" w:rsidRDefault="003504E5" w:rsidP="003504E5">
      <w:pPr>
        <w:rPr>
          <w:rFonts w:ascii="Times New Roman" w:hAnsi="Times New Roman"/>
        </w:rPr>
      </w:pPr>
    </w:p>
    <w:p w:rsidR="003504E5" w:rsidRDefault="003504E5" w:rsidP="003504E5">
      <w:pPr>
        <w:pStyle w:val="ListParagraph"/>
        <w:numPr>
          <w:ilvl w:val="0"/>
          <w:numId w:val="1"/>
        </w:numPr>
        <w:rPr>
          <w:rFonts w:ascii="Times New Roman" w:hAnsi="Times New Roman" w:cs="Times New Roman"/>
        </w:rPr>
      </w:pPr>
      <w:r>
        <w:rPr>
          <w:rFonts w:ascii="Times New Roman" w:hAnsi="Times New Roman" w:cs="Times New Roman"/>
        </w:rPr>
        <w:t xml:space="preserve">Discussion ensued about Security and the Security Guard. Issues of security in the middle garage and hallways were discussed.  Randy stated to owners that we are about to switch security companies and we should see an improvement on security.  </w:t>
      </w:r>
    </w:p>
    <w:p w:rsidR="003504E5" w:rsidRDefault="003504E5" w:rsidP="003504E5">
      <w:pPr>
        <w:pStyle w:val="ListParagraph"/>
        <w:ind w:left="0"/>
        <w:rPr>
          <w:rFonts w:ascii="Times New Roman" w:hAnsi="Times New Roman" w:cs="Times New Roman"/>
        </w:rPr>
      </w:pPr>
    </w:p>
    <w:p w:rsidR="003504E5" w:rsidRDefault="003504E5" w:rsidP="003504E5">
      <w:pPr>
        <w:pStyle w:val="ListParagraph"/>
        <w:numPr>
          <w:ilvl w:val="0"/>
          <w:numId w:val="1"/>
        </w:numPr>
        <w:rPr>
          <w:rFonts w:ascii="Times New Roman" w:hAnsi="Times New Roman" w:cs="Times New Roman"/>
        </w:rPr>
      </w:pPr>
      <w:r>
        <w:rPr>
          <w:rFonts w:ascii="Times New Roman" w:hAnsi="Times New Roman" w:cs="Times New Roman"/>
        </w:rPr>
        <w:t>Discussion on the parking of cars and stickers.  Owners wanted to know why contractors are not parking at the back of the parking lot. Also, people need to move cars to long term parking if they are going to be away for a length of time.  Randy said that he was having signs made to designate the location of these spots.</w:t>
      </w:r>
      <w:r>
        <w:rPr>
          <w:rFonts w:ascii="Times New Roman" w:hAnsi="Times New Roman" w:cs="Times New Roman"/>
        </w:rPr>
        <w:br/>
      </w:r>
      <w:r>
        <w:rPr>
          <w:rFonts w:ascii="Times New Roman" w:hAnsi="Times New Roman" w:cs="Times New Roman"/>
        </w:rPr>
        <w:br/>
        <w:t>Stickers.  It has been noticed that there are some cars parking in the lot that do not have stickers.  Andy agreed and has asked Randy to have the security guard do an audit of all stickers on various days around 2AM. When completed, if necessary, warnings and fines will be imposed.</w:t>
      </w:r>
    </w:p>
    <w:p w:rsidR="003504E5" w:rsidRDefault="003504E5" w:rsidP="003504E5">
      <w:pPr>
        <w:pStyle w:val="ListParagraph"/>
        <w:ind w:left="0"/>
        <w:rPr>
          <w:rFonts w:ascii="Times New Roman" w:hAnsi="Times New Roman" w:cs="Times New Roman"/>
        </w:rPr>
      </w:pPr>
    </w:p>
    <w:p w:rsidR="003504E5" w:rsidRDefault="003504E5" w:rsidP="003504E5">
      <w:pPr>
        <w:pStyle w:val="ListParagraph"/>
        <w:numPr>
          <w:ilvl w:val="0"/>
          <w:numId w:val="1"/>
        </w:numPr>
        <w:tabs>
          <w:tab w:val="left" w:pos="3150"/>
        </w:tabs>
        <w:rPr>
          <w:rFonts w:ascii="Times New Roman" w:hAnsi="Times New Roman" w:cs="Times New Roman"/>
        </w:rPr>
      </w:pPr>
      <w:r>
        <w:rPr>
          <w:rFonts w:ascii="Times New Roman" w:hAnsi="Times New Roman" w:cs="Times New Roman"/>
        </w:rPr>
        <w:t>A Unit Owner asked if anything can be done about the food &amp; pot odors in the hallways. Randy said because the building is an older building it is hard to control without incurring a large expense.</w:t>
      </w:r>
    </w:p>
    <w:p w:rsidR="003504E5" w:rsidRDefault="003504E5" w:rsidP="003504E5">
      <w:pPr>
        <w:tabs>
          <w:tab w:val="left" w:pos="3150"/>
        </w:tabs>
        <w:rPr>
          <w:rFonts w:ascii="Times New Roman" w:hAnsi="Times New Roman"/>
        </w:rPr>
      </w:pPr>
    </w:p>
    <w:p w:rsidR="003504E5" w:rsidRDefault="003504E5" w:rsidP="003504E5">
      <w:pPr>
        <w:pStyle w:val="ListParagraph"/>
        <w:numPr>
          <w:ilvl w:val="0"/>
          <w:numId w:val="1"/>
        </w:numPr>
        <w:tabs>
          <w:tab w:val="left" w:pos="3150"/>
        </w:tabs>
        <w:rPr>
          <w:rFonts w:ascii="Times New Roman" w:hAnsi="Times New Roman" w:cs="Times New Roman"/>
        </w:rPr>
      </w:pPr>
      <w:r>
        <w:rPr>
          <w:rFonts w:ascii="Times New Roman" w:hAnsi="Times New Roman" w:cs="Times New Roman"/>
        </w:rPr>
        <w:t xml:space="preserve">A Unit Owner complained about no shopping carts being available.  All Trustees stated that this is a never-ending problem.  Andy stated that he is going to experiment with trackers on the carts and see what the results and procedures would be.  Also suggested to send out another notice on the use of the shopping carts. </w:t>
      </w:r>
      <w:r>
        <w:rPr>
          <w:rFonts w:ascii="Times New Roman" w:hAnsi="Times New Roman" w:cs="Times New Roman"/>
        </w:rPr>
        <w:br/>
      </w:r>
      <w:r>
        <w:rPr>
          <w:rFonts w:ascii="Times New Roman" w:hAnsi="Times New Roman" w:cs="Times New Roman"/>
        </w:rPr>
        <w:br/>
        <w:t>An</w:t>
      </w:r>
      <w:r w:rsidR="00CD0A0F">
        <w:rPr>
          <w:rFonts w:ascii="Times New Roman" w:hAnsi="Times New Roman" w:cs="Times New Roman"/>
        </w:rPr>
        <w:t xml:space="preserve"> O</w:t>
      </w:r>
      <w:r>
        <w:rPr>
          <w:rFonts w:ascii="Times New Roman" w:hAnsi="Times New Roman" w:cs="Times New Roman"/>
        </w:rPr>
        <w:t>wner suggested to fine people and all people need to police this in order for it to work.</w:t>
      </w:r>
    </w:p>
    <w:p w:rsidR="003504E5" w:rsidRDefault="003504E5" w:rsidP="003504E5">
      <w:pPr>
        <w:tabs>
          <w:tab w:val="left" w:pos="3150"/>
        </w:tabs>
        <w:rPr>
          <w:rFonts w:ascii="Times New Roman" w:hAnsi="Times New Roman"/>
        </w:rPr>
      </w:pPr>
    </w:p>
    <w:p w:rsidR="003504E5" w:rsidRPr="003504E5" w:rsidRDefault="003504E5" w:rsidP="003504E5">
      <w:pPr>
        <w:pStyle w:val="ListParagraph"/>
        <w:numPr>
          <w:ilvl w:val="0"/>
          <w:numId w:val="1"/>
        </w:numPr>
        <w:tabs>
          <w:tab w:val="left" w:pos="3150"/>
        </w:tabs>
        <w:rPr>
          <w:rFonts w:ascii="Times New Roman" w:hAnsi="Times New Roman" w:cs="Times New Roman"/>
        </w:rPr>
      </w:pPr>
      <w:r>
        <w:rPr>
          <w:rFonts w:ascii="Times New Roman" w:hAnsi="Times New Roman" w:cs="Times New Roman"/>
        </w:rPr>
        <w:t>An owner complimented on the upkeep of the building.  That it is probably one of the cleanest and neat</w:t>
      </w:r>
      <w:r w:rsidR="00CD0A0F">
        <w:rPr>
          <w:rFonts w:ascii="Times New Roman" w:hAnsi="Times New Roman" w:cs="Times New Roman"/>
        </w:rPr>
        <w:t xml:space="preserve">est </w:t>
      </w:r>
      <w:r>
        <w:rPr>
          <w:rFonts w:ascii="Times New Roman" w:hAnsi="Times New Roman" w:cs="Times New Roman"/>
        </w:rPr>
        <w:t>buildings in Massachusetts.</w:t>
      </w:r>
      <w:r>
        <w:rPr>
          <w:rFonts w:ascii="Times New Roman" w:hAnsi="Times New Roman" w:cs="Times New Roman"/>
        </w:rPr>
        <w:br/>
      </w:r>
      <w:r>
        <w:rPr>
          <w:rFonts w:ascii="Times New Roman" w:hAnsi="Times New Roman" w:cs="Times New Roman"/>
        </w:rPr>
        <w:br/>
        <w:t xml:space="preserve">We all agreed it was due to the very hard work of Sergio. All proceeded to give Sergio a well-deserved round of </w:t>
      </w:r>
      <w:r w:rsidRPr="003504E5">
        <w:rPr>
          <w:rFonts w:ascii="Times New Roman" w:hAnsi="Times New Roman" w:cs="Times New Roman"/>
        </w:rPr>
        <w:t>applause!</w:t>
      </w:r>
    </w:p>
    <w:p w:rsidR="003504E5" w:rsidRPr="003504E5" w:rsidRDefault="003504E5" w:rsidP="003504E5">
      <w:pPr>
        <w:tabs>
          <w:tab w:val="left" w:pos="3150"/>
        </w:tabs>
        <w:rPr>
          <w:rFonts w:ascii="Times New Roman" w:hAnsi="Times New Roman"/>
          <w:i/>
        </w:rPr>
      </w:pPr>
    </w:p>
    <w:p w:rsidR="003504E5" w:rsidRDefault="003504E5" w:rsidP="003504E5">
      <w:pPr>
        <w:pStyle w:val="ListParagraph"/>
        <w:numPr>
          <w:ilvl w:val="0"/>
          <w:numId w:val="1"/>
        </w:numPr>
        <w:tabs>
          <w:tab w:val="left" w:pos="3150"/>
        </w:tabs>
        <w:rPr>
          <w:rFonts w:ascii="Times New Roman" w:hAnsi="Times New Roman" w:cs="Times New Roman"/>
        </w:rPr>
      </w:pPr>
      <w:r w:rsidRPr="003504E5">
        <w:rPr>
          <w:rFonts w:ascii="Times New Roman" w:hAnsi="Times New Roman" w:cs="Times New Roman"/>
        </w:rPr>
        <w:t xml:space="preserve">An </w:t>
      </w:r>
      <w:r>
        <w:rPr>
          <w:rFonts w:ascii="Times New Roman" w:hAnsi="Times New Roman" w:cs="Times New Roman"/>
        </w:rPr>
        <w:t>O</w:t>
      </w:r>
      <w:r w:rsidRPr="003504E5">
        <w:rPr>
          <w:rFonts w:ascii="Times New Roman" w:hAnsi="Times New Roman" w:cs="Times New Roman"/>
        </w:rPr>
        <w:t xml:space="preserve">wner read an email from another </w:t>
      </w:r>
      <w:r>
        <w:rPr>
          <w:rFonts w:ascii="Times New Roman" w:hAnsi="Times New Roman" w:cs="Times New Roman"/>
        </w:rPr>
        <w:t>U</w:t>
      </w:r>
      <w:r w:rsidRPr="003504E5">
        <w:rPr>
          <w:rFonts w:ascii="Times New Roman" w:hAnsi="Times New Roman" w:cs="Times New Roman"/>
        </w:rPr>
        <w:t xml:space="preserve">nit </w:t>
      </w:r>
      <w:r>
        <w:rPr>
          <w:rFonts w:ascii="Times New Roman" w:hAnsi="Times New Roman" w:cs="Times New Roman"/>
        </w:rPr>
        <w:t>O</w:t>
      </w:r>
      <w:r w:rsidRPr="003504E5">
        <w:rPr>
          <w:rFonts w:ascii="Times New Roman" w:hAnsi="Times New Roman" w:cs="Times New Roman"/>
        </w:rPr>
        <w:t xml:space="preserve">wner that could not be present. The </w:t>
      </w:r>
      <w:r>
        <w:rPr>
          <w:rFonts w:ascii="Times New Roman" w:hAnsi="Times New Roman" w:cs="Times New Roman"/>
        </w:rPr>
        <w:t>U</w:t>
      </w:r>
      <w:r w:rsidRPr="003504E5">
        <w:rPr>
          <w:rFonts w:ascii="Times New Roman" w:hAnsi="Times New Roman" w:cs="Times New Roman"/>
        </w:rPr>
        <w:t xml:space="preserve">nit </w:t>
      </w:r>
      <w:r>
        <w:rPr>
          <w:rFonts w:ascii="Times New Roman" w:hAnsi="Times New Roman" w:cs="Times New Roman"/>
        </w:rPr>
        <w:t>O</w:t>
      </w:r>
      <w:r w:rsidRPr="003504E5">
        <w:rPr>
          <w:rFonts w:ascii="Times New Roman" w:hAnsi="Times New Roman" w:cs="Times New Roman"/>
        </w:rPr>
        <w:t>wner stated the email was sent to the</w:t>
      </w:r>
      <w:r>
        <w:rPr>
          <w:rFonts w:ascii="Times New Roman" w:hAnsi="Times New Roman" w:cs="Times New Roman"/>
        </w:rPr>
        <w:t xml:space="preserve"> Board.  The Board stated</w:t>
      </w:r>
      <w:r>
        <w:rPr>
          <w:rFonts w:ascii="Times New Roman" w:hAnsi="Times New Roman" w:cs="Times New Roman"/>
          <w:strike/>
        </w:rPr>
        <w:t xml:space="preserve"> </w:t>
      </w:r>
      <w:r>
        <w:rPr>
          <w:rFonts w:ascii="Times New Roman" w:hAnsi="Times New Roman" w:cs="Times New Roman"/>
        </w:rPr>
        <w:t>they did not receive it nor had ever seen</w:t>
      </w:r>
      <w:r>
        <w:rPr>
          <w:rFonts w:ascii="Times New Roman" w:hAnsi="Times New Roman" w:cs="Times New Roman"/>
          <w:strike/>
        </w:rPr>
        <w:t xml:space="preserve"> </w:t>
      </w:r>
      <w:r>
        <w:rPr>
          <w:rFonts w:ascii="Times New Roman" w:hAnsi="Times New Roman" w:cs="Times New Roman"/>
        </w:rPr>
        <w:t>it.  Randy and Andy are going to look into it.</w:t>
      </w:r>
    </w:p>
    <w:p w:rsidR="003504E5" w:rsidRDefault="003504E5" w:rsidP="003504E5">
      <w:pPr>
        <w:tabs>
          <w:tab w:val="left" w:pos="3150"/>
        </w:tabs>
        <w:rPr>
          <w:rFonts w:ascii="Times New Roman" w:hAnsi="Times New Roman"/>
        </w:rPr>
      </w:pPr>
    </w:p>
    <w:p w:rsidR="003504E5" w:rsidRDefault="003504E5" w:rsidP="003504E5">
      <w:pPr>
        <w:pStyle w:val="ListParagraph"/>
        <w:numPr>
          <w:ilvl w:val="0"/>
          <w:numId w:val="1"/>
        </w:numPr>
        <w:tabs>
          <w:tab w:val="left" w:pos="3150"/>
        </w:tabs>
        <w:spacing w:after="240"/>
        <w:rPr>
          <w:rFonts w:ascii="Times New Roman" w:hAnsi="Times New Roman" w:cs="Times New Roman"/>
        </w:rPr>
      </w:pPr>
      <w:r>
        <w:rPr>
          <w:rFonts w:ascii="Times New Roman" w:hAnsi="Times New Roman" w:cs="Times New Roman"/>
        </w:rPr>
        <w:t xml:space="preserve">An owner asked how the Board intended to resolve issues discussed. Andy read a prioritize list with possible solutions.  </w:t>
      </w:r>
    </w:p>
    <w:p w:rsidR="003504E5" w:rsidRDefault="003504E5" w:rsidP="003504E5">
      <w:pPr>
        <w:rPr>
          <w:rFonts w:ascii="Times New Roman" w:hAnsi="Times New Roman"/>
        </w:rPr>
      </w:pPr>
      <w:r>
        <w:rPr>
          <w:rFonts w:ascii="Times New Roman" w:hAnsi="Times New Roman"/>
        </w:rPr>
        <w:t>The meeting was adjourned at 8:30pm</w:t>
      </w:r>
    </w:p>
    <w:p w:rsidR="003504E5" w:rsidRDefault="003504E5" w:rsidP="003504E5">
      <w:pPr>
        <w:rPr>
          <w:rFonts w:ascii="Times New Roman" w:hAnsi="Times New Roman"/>
          <w:color w:val="000000"/>
        </w:rPr>
      </w:pPr>
    </w:p>
    <w:p w:rsidR="003504E5" w:rsidRDefault="003504E5" w:rsidP="003504E5">
      <w:pPr>
        <w:rPr>
          <w:rFonts w:ascii="Times New Roman" w:hAnsi="Times New Roman"/>
          <w:color w:val="000000"/>
        </w:rPr>
      </w:pPr>
      <w:r>
        <w:rPr>
          <w:rFonts w:ascii="Times New Roman" w:hAnsi="Times New Roman"/>
          <w:color w:val="000000"/>
        </w:rPr>
        <w:t>Respectfully submitted,</w:t>
      </w:r>
    </w:p>
    <w:p w:rsidR="003504E5" w:rsidRDefault="003504E5" w:rsidP="003504E5">
      <w:pPr>
        <w:rPr>
          <w:rFonts w:ascii="Times New Roman" w:hAnsi="Times New Roman"/>
          <w:color w:val="000000"/>
          <w:szCs w:val="20"/>
        </w:rPr>
      </w:pPr>
    </w:p>
    <w:p w:rsidR="003504E5" w:rsidRDefault="003504E5" w:rsidP="003504E5">
      <w:pPr>
        <w:rPr>
          <w:rFonts w:ascii="Times New Roman" w:hAnsi="Times New Roman"/>
          <w:i/>
          <w:color w:val="000000"/>
          <w:sz w:val="22"/>
          <w:szCs w:val="22"/>
        </w:rPr>
      </w:pPr>
      <w:r>
        <w:rPr>
          <w:rFonts w:ascii="Times New Roman" w:hAnsi="Times New Roman"/>
          <w:i/>
          <w:color w:val="000000"/>
        </w:rPr>
        <w:t>Patricia F. Murphy</w:t>
      </w:r>
    </w:p>
    <w:p w:rsidR="003504E5" w:rsidRDefault="003504E5" w:rsidP="003E57E5">
      <w:pPr>
        <w:rPr>
          <w:rFonts w:ascii="Times New Roman" w:eastAsiaTheme="minorHAnsi" w:hAnsi="Times New Roman"/>
          <w:sz w:val="22"/>
          <w:szCs w:val="22"/>
        </w:rPr>
      </w:pPr>
      <w:r>
        <w:rPr>
          <w:rFonts w:ascii="Times New Roman" w:hAnsi="Times New Roman"/>
          <w:color w:val="000000"/>
          <w:szCs w:val="20"/>
        </w:rPr>
        <w:t>Secretary</w:t>
      </w:r>
      <w:r w:rsidR="00CA28E5">
        <w:rPr>
          <w:rFonts w:ascii="Times New Roman" w:hAnsi="Times New Roman"/>
          <w:color w:val="000000"/>
          <w:szCs w:val="20"/>
        </w:rPr>
        <w:t xml:space="preserve"> </w:t>
      </w:r>
      <w:r>
        <w:rPr>
          <w:rFonts w:ascii="Times New Roman" w:hAnsi="Times New Roman"/>
          <w:color w:val="000000"/>
          <w:szCs w:val="20"/>
        </w:rPr>
        <w:t>Chapel Hill West Board of Trustees</w:t>
      </w:r>
    </w:p>
    <w:p w:rsidR="00964877" w:rsidRPr="00964877" w:rsidRDefault="00964877" w:rsidP="00964877">
      <w:pPr>
        <w:rPr>
          <w:rFonts w:ascii="Times New Roman" w:hAnsi="Times New Roman"/>
          <w:color w:val="333333"/>
          <w:sz w:val="28"/>
          <w:szCs w:val="28"/>
        </w:rPr>
      </w:pPr>
    </w:p>
    <w:sectPr w:rsidR="00964877" w:rsidRPr="00964877" w:rsidSect="00EE25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F1A8F"/>
    <w:multiLevelType w:val="hybridMultilevel"/>
    <w:tmpl w:val="92C64698"/>
    <w:lvl w:ilvl="0" w:tplc="04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85441839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0E1"/>
    <w:rsid w:val="00012621"/>
    <w:rsid w:val="0001599D"/>
    <w:rsid w:val="000F0970"/>
    <w:rsid w:val="001A2F7E"/>
    <w:rsid w:val="001D481C"/>
    <w:rsid w:val="002B6F9F"/>
    <w:rsid w:val="003504E5"/>
    <w:rsid w:val="00377725"/>
    <w:rsid w:val="003E57E5"/>
    <w:rsid w:val="0042445D"/>
    <w:rsid w:val="004341D9"/>
    <w:rsid w:val="00451BD5"/>
    <w:rsid w:val="004D5D2C"/>
    <w:rsid w:val="00507D48"/>
    <w:rsid w:val="00535DC3"/>
    <w:rsid w:val="005741AB"/>
    <w:rsid w:val="005C5734"/>
    <w:rsid w:val="005C766C"/>
    <w:rsid w:val="005F1F22"/>
    <w:rsid w:val="005F6083"/>
    <w:rsid w:val="00606760"/>
    <w:rsid w:val="00637888"/>
    <w:rsid w:val="00671FAE"/>
    <w:rsid w:val="006B41FB"/>
    <w:rsid w:val="006D23C5"/>
    <w:rsid w:val="006F5005"/>
    <w:rsid w:val="00700504"/>
    <w:rsid w:val="00714AA7"/>
    <w:rsid w:val="007310E1"/>
    <w:rsid w:val="00784851"/>
    <w:rsid w:val="00815991"/>
    <w:rsid w:val="008F5343"/>
    <w:rsid w:val="00962B0D"/>
    <w:rsid w:val="00964877"/>
    <w:rsid w:val="00973A3B"/>
    <w:rsid w:val="009A5029"/>
    <w:rsid w:val="009B7160"/>
    <w:rsid w:val="009D1095"/>
    <w:rsid w:val="009F3F3C"/>
    <w:rsid w:val="00A62D2B"/>
    <w:rsid w:val="00A9071B"/>
    <w:rsid w:val="00AD699A"/>
    <w:rsid w:val="00AF081C"/>
    <w:rsid w:val="00AF2907"/>
    <w:rsid w:val="00B02B28"/>
    <w:rsid w:val="00B4090C"/>
    <w:rsid w:val="00B77140"/>
    <w:rsid w:val="00B81A8A"/>
    <w:rsid w:val="00BC68DC"/>
    <w:rsid w:val="00BC7F71"/>
    <w:rsid w:val="00C12BD0"/>
    <w:rsid w:val="00C14FAC"/>
    <w:rsid w:val="00C4001F"/>
    <w:rsid w:val="00C42B90"/>
    <w:rsid w:val="00C63C69"/>
    <w:rsid w:val="00C87E4E"/>
    <w:rsid w:val="00CA28E5"/>
    <w:rsid w:val="00CC0759"/>
    <w:rsid w:val="00CD0A0F"/>
    <w:rsid w:val="00D0231C"/>
    <w:rsid w:val="00D0355A"/>
    <w:rsid w:val="00D74FDE"/>
    <w:rsid w:val="00D95589"/>
    <w:rsid w:val="00DA08D9"/>
    <w:rsid w:val="00DF61C2"/>
    <w:rsid w:val="00E048AF"/>
    <w:rsid w:val="00E267CF"/>
    <w:rsid w:val="00E53099"/>
    <w:rsid w:val="00EE25F2"/>
    <w:rsid w:val="00F3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990E6-A60D-421B-8FAC-ACAB8AD6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E1"/>
    <w:pPr>
      <w:spacing w:after="0" w:line="240" w:lineRule="auto"/>
    </w:pPr>
    <w:rPr>
      <w:rFonts w:ascii="Palatino Linotype" w:eastAsia="Times New Roman" w:hAnsi="Palatino Linotyp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10E1"/>
    <w:pPr>
      <w:jc w:val="center"/>
    </w:pPr>
    <w:rPr>
      <w:rFonts w:ascii="Times New Roman" w:hAnsi="Times New Roman"/>
      <w:sz w:val="40"/>
      <w:u w:val="single"/>
    </w:rPr>
  </w:style>
  <w:style w:type="character" w:customStyle="1" w:styleId="TitleChar">
    <w:name w:val="Title Char"/>
    <w:basedOn w:val="DefaultParagraphFont"/>
    <w:link w:val="Title"/>
    <w:rsid w:val="007310E1"/>
    <w:rPr>
      <w:rFonts w:ascii="Times New Roman" w:eastAsia="Times New Roman" w:hAnsi="Times New Roman" w:cs="Times New Roman"/>
      <w:sz w:val="40"/>
      <w:szCs w:val="24"/>
      <w:u w:val="single"/>
    </w:rPr>
  </w:style>
  <w:style w:type="character" w:styleId="Hyperlink">
    <w:name w:val="Hyperlink"/>
    <w:basedOn w:val="DefaultParagraphFont"/>
    <w:uiPriority w:val="99"/>
    <w:unhideWhenUsed/>
    <w:rsid w:val="00A62D2B"/>
    <w:rPr>
      <w:color w:val="0000FF" w:themeColor="hyperlink"/>
      <w:u w:val="single"/>
    </w:rPr>
  </w:style>
  <w:style w:type="paragraph" w:styleId="BalloonText">
    <w:name w:val="Balloon Text"/>
    <w:basedOn w:val="Normal"/>
    <w:link w:val="BalloonTextChar"/>
    <w:uiPriority w:val="99"/>
    <w:semiHidden/>
    <w:unhideWhenUsed/>
    <w:rsid w:val="00962B0D"/>
    <w:rPr>
      <w:rFonts w:ascii="Tahoma" w:hAnsi="Tahoma" w:cs="Tahoma"/>
      <w:sz w:val="16"/>
      <w:szCs w:val="16"/>
    </w:rPr>
  </w:style>
  <w:style w:type="character" w:customStyle="1" w:styleId="BalloonTextChar">
    <w:name w:val="Balloon Text Char"/>
    <w:basedOn w:val="DefaultParagraphFont"/>
    <w:link w:val="BalloonText"/>
    <w:uiPriority w:val="99"/>
    <w:semiHidden/>
    <w:rsid w:val="00962B0D"/>
    <w:rPr>
      <w:rFonts w:ascii="Tahoma" w:eastAsia="Times New Roman" w:hAnsi="Tahoma" w:cs="Tahoma"/>
      <w:sz w:val="16"/>
      <w:szCs w:val="16"/>
    </w:rPr>
  </w:style>
  <w:style w:type="paragraph" w:styleId="ListParagraph">
    <w:name w:val="List Paragraph"/>
    <w:basedOn w:val="Normal"/>
    <w:uiPriority w:val="34"/>
    <w:qFormat/>
    <w:rsid w:val="003504E5"/>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8034">
      <w:bodyDiv w:val="1"/>
      <w:marLeft w:val="0"/>
      <w:marRight w:val="0"/>
      <w:marTop w:val="0"/>
      <w:marBottom w:val="0"/>
      <w:divBdr>
        <w:top w:val="none" w:sz="0" w:space="0" w:color="auto"/>
        <w:left w:val="none" w:sz="0" w:space="0" w:color="auto"/>
        <w:bottom w:val="none" w:sz="0" w:space="0" w:color="auto"/>
        <w:right w:val="none" w:sz="0" w:space="0" w:color="auto"/>
      </w:divBdr>
    </w:div>
    <w:div w:id="1936785546">
      <w:bodyDiv w:val="1"/>
      <w:marLeft w:val="0"/>
      <w:marRight w:val="0"/>
      <w:marTop w:val="0"/>
      <w:marBottom w:val="0"/>
      <w:divBdr>
        <w:top w:val="none" w:sz="0" w:space="0" w:color="auto"/>
        <w:left w:val="none" w:sz="0" w:space="0" w:color="auto"/>
        <w:bottom w:val="none" w:sz="0" w:space="0" w:color="auto"/>
        <w:right w:val="none" w:sz="0" w:space="0" w:color="auto"/>
      </w:divBdr>
      <w:divsChild>
        <w:div w:id="879629556">
          <w:marLeft w:val="0"/>
          <w:marRight w:val="0"/>
          <w:marTop w:val="0"/>
          <w:marBottom w:val="0"/>
          <w:divBdr>
            <w:top w:val="none" w:sz="0" w:space="0" w:color="auto"/>
            <w:left w:val="none" w:sz="0" w:space="0" w:color="auto"/>
            <w:bottom w:val="none" w:sz="0" w:space="0" w:color="auto"/>
            <w:right w:val="none" w:sz="0" w:space="0" w:color="auto"/>
          </w:divBdr>
        </w:div>
        <w:div w:id="1977753725">
          <w:marLeft w:val="0"/>
          <w:marRight w:val="0"/>
          <w:marTop w:val="0"/>
          <w:marBottom w:val="0"/>
          <w:divBdr>
            <w:top w:val="none" w:sz="0" w:space="0" w:color="auto"/>
            <w:left w:val="none" w:sz="0" w:space="0" w:color="auto"/>
            <w:bottom w:val="none" w:sz="0" w:space="0" w:color="auto"/>
            <w:right w:val="none" w:sz="0" w:space="0" w:color="auto"/>
          </w:divBdr>
        </w:div>
        <w:div w:id="1865442168">
          <w:marLeft w:val="0"/>
          <w:marRight w:val="0"/>
          <w:marTop w:val="0"/>
          <w:marBottom w:val="0"/>
          <w:divBdr>
            <w:top w:val="none" w:sz="0" w:space="0" w:color="auto"/>
            <w:left w:val="none" w:sz="0" w:space="0" w:color="auto"/>
            <w:bottom w:val="none" w:sz="0" w:space="0" w:color="auto"/>
            <w:right w:val="none" w:sz="0" w:space="0" w:color="auto"/>
          </w:divBdr>
        </w:div>
        <w:div w:id="619920767">
          <w:marLeft w:val="0"/>
          <w:marRight w:val="0"/>
          <w:marTop w:val="0"/>
          <w:marBottom w:val="0"/>
          <w:divBdr>
            <w:top w:val="none" w:sz="0" w:space="0" w:color="auto"/>
            <w:left w:val="none" w:sz="0" w:space="0" w:color="auto"/>
            <w:bottom w:val="none" w:sz="0" w:space="0" w:color="auto"/>
            <w:right w:val="none" w:sz="0" w:space="0" w:color="auto"/>
          </w:divBdr>
        </w:div>
        <w:div w:id="1083601676">
          <w:marLeft w:val="0"/>
          <w:marRight w:val="0"/>
          <w:marTop w:val="0"/>
          <w:marBottom w:val="0"/>
          <w:divBdr>
            <w:top w:val="none" w:sz="0" w:space="0" w:color="auto"/>
            <w:left w:val="none" w:sz="0" w:space="0" w:color="auto"/>
            <w:bottom w:val="none" w:sz="0" w:space="0" w:color="auto"/>
            <w:right w:val="none" w:sz="0" w:space="0" w:color="auto"/>
          </w:divBdr>
        </w:div>
        <w:div w:id="934021075">
          <w:marLeft w:val="0"/>
          <w:marRight w:val="0"/>
          <w:marTop w:val="0"/>
          <w:marBottom w:val="0"/>
          <w:divBdr>
            <w:top w:val="none" w:sz="0" w:space="0" w:color="auto"/>
            <w:left w:val="none" w:sz="0" w:space="0" w:color="auto"/>
            <w:bottom w:val="none" w:sz="0" w:space="0" w:color="auto"/>
            <w:right w:val="none" w:sz="0" w:space="0" w:color="auto"/>
          </w:divBdr>
        </w:div>
        <w:div w:id="1043604124">
          <w:marLeft w:val="0"/>
          <w:marRight w:val="0"/>
          <w:marTop w:val="0"/>
          <w:marBottom w:val="0"/>
          <w:divBdr>
            <w:top w:val="none" w:sz="0" w:space="0" w:color="auto"/>
            <w:left w:val="none" w:sz="0" w:space="0" w:color="auto"/>
            <w:bottom w:val="none" w:sz="0" w:space="0" w:color="auto"/>
            <w:right w:val="none" w:sz="0" w:space="0" w:color="auto"/>
          </w:divBdr>
        </w:div>
        <w:div w:id="1331641887">
          <w:marLeft w:val="0"/>
          <w:marRight w:val="0"/>
          <w:marTop w:val="0"/>
          <w:marBottom w:val="0"/>
          <w:divBdr>
            <w:top w:val="none" w:sz="0" w:space="0" w:color="auto"/>
            <w:left w:val="none" w:sz="0" w:space="0" w:color="auto"/>
            <w:bottom w:val="none" w:sz="0" w:space="0" w:color="auto"/>
            <w:right w:val="none" w:sz="0" w:space="0" w:color="auto"/>
          </w:divBdr>
        </w:div>
        <w:div w:id="1267469597">
          <w:marLeft w:val="0"/>
          <w:marRight w:val="0"/>
          <w:marTop w:val="0"/>
          <w:marBottom w:val="0"/>
          <w:divBdr>
            <w:top w:val="none" w:sz="0" w:space="0" w:color="auto"/>
            <w:left w:val="none" w:sz="0" w:space="0" w:color="auto"/>
            <w:bottom w:val="none" w:sz="0" w:space="0" w:color="auto"/>
            <w:right w:val="none" w:sz="0" w:space="0" w:color="auto"/>
          </w:divBdr>
        </w:div>
        <w:div w:id="346173997">
          <w:marLeft w:val="0"/>
          <w:marRight w:val="0"/>
          <w:marTop w:val="0"/>
          <w:marBottom w:val="0"/>
          <w:divBdr>
            <w:top w:val="none" w:sz="0" w:space="0" w:color="auto"/>
            <w:left w:val="none" w:sz="0" w:space="0" w:color="auto"/>
            <w:bottom w:val="none" w:sz="0" w:space="0" w:color="auto"/>
            <w:right w:val="none" w:sz="0" w:space="0" w:color="auto"/>
          </w:divBdr>
        </w:div>
        <w:div w:id="2036491643">
          <w:marLeft w:val="0"/>
          <w:marRight w:val="0"/>
          <w:marTop w:val="0"/>
          <w:marBottom w:val="0"/>
          <w:divBdr>
            <w:top w:val="none" w:sz="0" w:space="0" w:color="auto"/>
            <w:left w:val="none" w:sz="0" w:space="0" w:color="auto"/>
            <w:bottom w:val="none" w:sz="0" w:space="0" w:color="auto"/>
            <w:right w:val="none" w:sz="0" w:space="0" w:color="auto"/>
          </w:divBdr>
        </w:div>
        <w:div w:id="977609868">
          <w:marLeft w:val="0"/>
          <w:marRight w:val="0"/>
          <w:marTop w:val="0"/>
          <w:marBottom w:val="0"/>
          <w:divBdr>
            <w:top w:val="none" w:sz="0" w:space="0" w:color="auto"/>
            <w:left w:val="none" w:sz="0" w:space="0" w:color="auto"/>
            <w:bottom w:val="none" w:sz="0" w:space="0" w:color="auto"/>
            <w:right w:val="none" w:sz="0" w:space="0" w:color="auto"/>
          </w:divBdr>
        </w:div>
        <w:div w:id="572663133">
          <w:marLeft w:val="0"/>
          <w:marRight w:val="0"/>
          <w:marTop w:val="0"/>
          <w:marBottom w:val="0"/>
          <w:divBdr>
            <w:top w:val="none" w:sz="0" w:space="0" w:color="auto"/>
            <w:left w:val="none" w:sz="0" w:space="0" w:color="auto"/>
            <w:bottom w:val="none" w:sz="0" w:space="0" w:color="auto"/>
            <w:right w:val="none" w:sz="0" w:space="0" w:color="auto"/>
          </w:divBdr>
        </w:div>
        <w:div w:id="2072144776">
          <w:marLeft w:val="0"/>
          <w:marRight w:val="0"/>
          <w:marTop w:val="0"/>
          <w:marBottom w:val="0"/>
          <w:divBdr>
            <w:top w:val="none" w:sz="0" w:space="0" w:color="auto"/>
            <w:left w:val="none" w:sz="0" w:space="0" w:color="auto"/>
            <w:bottom w:val="none" w:sz="0" w:space="0" w:color="auto"/>
            <w:right w:val="none" w:sz="0" w:space="0" w:color="auto"/>
          </w:divBdr>
        </w:div>
      </w:divsChild>
    </w:div>
    <w:div w:id="20637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Poitras</dc:creator>
  <cp:lastModifiedBy>Patti Murphy</cp:lastModifiedBy>
  <cp:revision>2</cp:revision>
  <cp:lastPrinted>2023-06-12T19:09:00Z</cp:lastPrinted>
  <dcterms:created xsi:type="dcterms:W3CDTF">2023-06-13T19:47:00Z</dcterms:created>
  <dcterms:modified xsi:type="dcterms:W3CDTF">2023-06-13T19:47:00Z</dcterms:modified>
</cp:coreProperties>
</file>